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167C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13</w:t>
      </w:r>
      <w:r w:rsidR="0007698F">
        <w:rPr>
          <w:rFonts w:ascii="Times New Roman" w:hAnsi="Times New Roman" w:cs="Times New Roman"/>
          <w:b/>
          <w:sz w:val="24"/>
          <w:szCs w:val="24"/>
        </w:rPr>
        <w:t>7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167C1">
        <w:rPr>
          <w:rFonts w:ascii="Times New Roman" w:hAnsi="Times New Roman" w:cs="Times New Roman"/>
          <w:sz w:val="24"/>
          <w:szCs w:val="24"/>
        </w:rPr>
        <w:t>КЗК-</w:t>
      </w:r>
      <w:r w:rsidR="00137938" w:rsidRPr="002167C1">
        <w:rPr>
          <w:rFonts w:ascii="Times New Roman" w:hAnsi="Times New Roman" w:cs="Times New Roman"/>
          <w:sz w:val="24"/>
          <w:szCs w:val="24"/>
        </w:rPr>
        <w:t>7</w:t>
      </w:r>
      <w:r w:rsidR="0007698F" w:rsidRPr="002167C1">
        <w:rPr>
          <w:rFonts w:ascii="Times New Roman" w:hAnsi="Times New Roman" w:cs="Times New Roman"/>
          <w:sz w:val="24"/>
          <w:szCs w:val="24"/>
        </w:rPr>
        <w:t>62</w:t>
      </w:r>
      <w:r w:rsidRPr="002167C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698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7698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7698F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B023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698F" w:rsidRPr="00F844F3">
        <w:rPr>
          <w:rFonts w:ascii="Times New Roman" w:hAnsi="Times New Roman"/>
          <w:sz w:val="24"/>
          <w:szCs w:val="24"/>
        </w:rPr>
        <w:t>Административен ръководител на Окръжна прокуратура, гр. Бургас</w:t>
      </w:r>
      <w:r w:rsidR="00203455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B023E">
        <w:rPr>
          <w:rFonts w:ascii="Times New Roman" w:hAnsi="Times New Roman" w:cs="Times New Roman"/>
          <w:sz w:val="24"/>
          <w:szCs w:val="24"/>
        </w:rPr>
        <w:t>юр. А. И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Default="0024401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7698F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„АТС България“ ООД</w:t>
      </w:r>
      <w:r w:rsidR="002034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167C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B023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5B02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B023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167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67C1" w:rsidRPr="002167C1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2167C1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възразявам</w:t>
      </w:r>
      <w:r w:rsidR="002167C1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поддържаме и възразяването срещу направените доказателствени искания на ж</w:t>
      </w:r>
      <w:r w:rsidR="002167C1">
        <w:rPr>
          <w:rFonts w:ascii="Times New Roman" w:hAnsi="Times New Roman" w:cs="Times New Roman"/>
          <w:sz w:val="24"/>
          <w:szCs w:val="24"/>
        </w:rPr>
        <w:t>а</w:t>
      </w:r>
      <w:r w:rsidR="002167C1" w:rsidRPr="002167C1">
        <w:rPr>
          <w:rFonts w:ascii="Times New Roman" w:hAnsi="Times New Roman" w:cs="Times New Roman"/>
          <w:sz w:val="24"/>
          <w:szCs w:val="24"/>
        </w:rPr>
        <w:t>л</w:t>
      </w:r>
      <w:r w:rsidR="002167C1">
        <w:rPr>
          <w:rFonts w:ascii="Times New Roman" w:hAnsi="Times New Roman" w:cs="Times New Roman"/>
          <w:sz w:val="24"/>
          <w:szCs w:val="24"/>
        </w:rPr>
        <w:t>б</w:t>
      </w:r>
      <w:r w:rsidR="002167C1" w:rsidRPr="002167C1">
        <w:rPr>
          <w:rFonts w:ascii="Times New Roman" w:hAnsi="Times New Roman" w:cs="Times New Roman"/>
          <w:sz w:val="24"/>
          <w:szCs w:val="24"/>
        </w:rPr>
        <w:t>оподател</w:t>
      </w:r>
      <w:r w:rsidR="002167C1">
        <w:rPr>
          <w:rFonts w:ascii="Times New Roman" w:hAnsi="Times New Roman" w:cs="Times New Roman"/>
          <w:sz w:val="24"/>
          <w:szCs w:val="24"/>
        </w:rPr>
        <w:t>я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и единствено искам само да взема отношение по представено писмо от вносителя </w:t>
      </w:r>
      <w:r w:rsidR="00D83B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83BDF">
        <w:rPr>
          <w:rFonts w:ascii="Times New Roman" w:hAnsi="Times New Roman" w:cs="Times New Roman"/>
          <w:sz w:val="24"/>
          <w:szCs w:val="24"/>
        </w:rPr>
        <w:t>Л</w:t>
      </w:r>
      <w:r w:rsidR="002167C1" w:rsidRPr="002167C1">
        <w:rPr>
          <w:rFonts w:ascii="Times New Roman" w:hAnsi="Times New Roman" w:cs="Times New Roman"/>
          <w:sz w:val="24"/>
          <w:szCs w:val="24"/>
        </w:rPr>
        <w:t>анком</w:t>
      </w:r>
      <w:proofErr w:type="spellEnd"/>
      <w:r w:rsidR="00D83BDF">
        <w:rPr>
          <w:rFonts w:ascii="Times New Roman" w:hAnsi="Times New Roman" w:cs="Times New Roman"/>
          <w:sz w:val="24"/>
          <w:szCs w:val="24"/>
        </w:rPr>
        <w:t>“</w:t>
      </w:r>
      <w:r w:rsidR="002167C1">
        <w:rPr>
          <w:rFonts w:ascii="Times New Roman" w:hAnsi="Times New Roman" w:cs="Times New Roman"/>
          <w:sz w:val="24"/>
          <w:szCs w:val="24"/>
        </w:rPr>
        <w:t xml:space="preserve">, 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с което се запознахме </w:t>
      </w:r>
      <w:r w:rsidR="00D83BDF">
        <w:rPr>
          <w:rFonts w:ascii="Times New Roman" w:hAnsi="Times New Roman" w:cs="Times New Roman"/>
          <w:sz w:val="24"/>
          <w:szCs w:val="24"/>
        </w:rPr>
        <w:t>п</w:t>
      </w:r>
      <w:r w:rsidR="002167C1" w:rsidRPr="002167C1">
        <w:rPr>
          <w:rFonts w:ascii="Times New Roman" w:hAnsi="Times New Roman" w:cs="Times New Roman"/>
          <w:sz w:val="24"/>
          <w:szCs w:val="24"/>
        </w:rPr>
        <w:t>реди няколко дни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тъй като не бяхме го получили</w:t>
      </w:r>
      <w:r w:rsidR="00D83BDF">
        <w:rPr>
          <w:rFonts w:ascii="Times New Roman" w:hAnsi="Times New Roman" w:cs="Times New Roman"/>
          <w:sz w:val="24"/>
          <w:szCs w:val="24"/>
        </w:rPr>
        <w:t>.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че същото е неотносимо към предмета и не следва да бъде разгледано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тъй като единствено показва само </w:t>
      </w:r>
      <w:r w:rsidR="00D83BDF">
        <w:rPr>
          <w:rFonts w:ascii="Times New Roman" w:hAnsi="Times New Roman" w:cs="Times New Roman"/>
          <w:sz w:val="24"/>
          <w:szCs w:val="24"/>
        </w:rPr>
        <w:t>к</w:t>
      </w:r>
      <w:r w:rsidR="002167C1" w:rsidRPr="002167C1">
        <w:rPr>
          <w:rFonts w:ascii="Times New Roman" w:hAnsi="Times New Roman" w:cs="Times New Roman"/>
          <w:sz w:val="24"/>
          <w:szCs w:val="24"/>
        </w:rPr>
        <w:t>аква е цената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която този вносител предлага на жалбоподателя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но по никакъв начин не може да докаже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2167C1" w:rsidRPr="002167C1">
        <w:rPr>
          <w:rFonts w:ascii="Times New Roman" w:hAnsi="Times New Roman" w:cs="Times New Roman"/>
          <w:sz w:val="24"/>
          <w:szCs w:val="24"/>
        </w:rPr>
        <w:t xml:space="preserve"> че тази цена е предложена и на сп</w:t>
      </w:r>
      <w:r w:rsidR="00D83BDF">
        <w:rPr>
          <w:rFonts w:ascii="Times New Roman" w:hAnsi="Times New Roman" w:cs="Times New Roman"/>
          <w:sz w:val="24"/>
          <w:szCs w:val="24"/>
        </w:rPr>
        <w:t xml:space="preserve">ечелилия първото място участник. </w:t>
      </w:r>
    </w:p>
    <w:p w:rsidR="00D83BDF" w:rsidRDefault="00D83BD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B023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И.:</w:t>
      </w:r>
    </w:p>
    <w:p w:rsidR="00D83BD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3BDF" w:rsidRPr="00D83BDF">
        <w:rPr>
          <w:rFonts w:ascii="Times New Roman" w:hAnsi="Times New Roman" w:cs="Times New Roman"/>
          <w:sz w:val="24"/>
          <w:szCs w:val="24"/>
        </w:rPr>
        <w:t>Също така искам само да направя едно отбелязване</w:t>
      </w:r>
      <w:r w:rsidR="00D83BDF">
        <w:rPr>
          <w:rFonts w:ascii="Times New Roman" w:hAnsi="Times New Roman" w:cs="Times New Roman"/>
          <w:sz w:val="24"/>
          <w:szCs w:val="24"/>
        </w:rPr>
        <w:t>: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на 11 октомври тази година е сменен управителят на ж</w:t>
      </w:r>
      <w:r w:rsidR="00D83BDF">
        <w:rPr>
          <w:rFonts w:ascii="Times New Roman" w:hAnsi="Times New Roman" w:cs="Times New Roman"/>
          <w:sz w:val="24"/>
          <w:szCs w:val="24"/>
        </w:rPr>
        <w:t>а</w:t>
      </w:r>
      <w:r w:rsidR="00D83BDF" w:rsidRPr="00D83BDF">
        <w:rPr>
          <w:rFonts w:ascii="Times New Roman" w:hAnsi="Times New Roman" w:cs="Times New Roman"/>
          <w:sz w:val="24"/>
          <w:szCs w:val="24"/>
        </w:rPr>
        <w:t>лбо</w:t>
      </w:r>
      <w:r w:rsidR="00D83BDF">
        <w:rPr>
          <w:rFonts w:ascii="Times New Roman" w:hAnsi="Times New Roman" w:cs="Times New Roman"/>
          <w:sz w:val="24"/>
          <w:szCs w:val="24"/>
        </w:rPr>
        <w:t>п</w:t>
      </w:r>
      <w:r w:rsidR="00D83BDF" w:rsidRPr="00D83BDF">
        <w:rPr>
          <w:rFonts w:ascii="Times New Roman" w:hAnsi="Times New Roman" w:cs="Times New Roman"/>
          <w:sz w:val="24"/>
          <w:szCs w:val="24"/>
        </w:rPr>
        <w:t>одателя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има друго лице за управител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не сме виждали по делото да е представено пълномощно от другото лице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от новия управител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който е </w:t>
      </w:r>
      <w:r w:rsidR="00D83BDF">
        <w:rPr>
          <w:rFonts w:ascii="Times New Roman" w:hAnsi="Times New Roman" w:cs="Times New Roman"/>
          <w:sz w:val="24"/>
          <w:szCs w:val="24"/>
        </w:rPr>
        <w:t>н</w:t>
      </w:r>
      <w:r w:rsidR="00D83BDF" w:rsidRPr="00D83BDF">
        <w:rPr>
          <w:rFonts w:ascii="Times New Roman" w:hAnsi="Times New Roman" w:cs="Times New Roman"/>
          <w:sz w:val="24"/>
          <w:szCs w:val="24"/>
        </w:rPr>
        <w:t>азначен на 10 октомври и не сме се запознали с искането за разноски на ж</w:t>
      </w:r>
      <w:r w:rsidR="00D83BDF">
        <w:rPr>
          <w:rFonts w:ascii="Times New Roman" w:hAnsi="Times New Roman" w:cs="Times New Roman"/>
          <w:sz w:val="24"/>
          <w:szCs w:val="24"/>
        </w:rPr>
        <w:t>а</w:t>
      </w:r>
      <w:r w:rsidR="00D83BDF" w:rsidRPr="00D83BDF">
        <w:rPr>
          <w:rFonts w:ascii="Times New Roman" w:hAnsi="Times New Roman" w:cs="Times New Roman"/>
          <w:sz w:val="24"/>
          <w:szCs w:val="24"/>
        </w:rPr>
        <w:t>лбо</w:t>
      </w:r>
      <w:r w:rsidR="00D83BDF">
        <w:rPr>
          <w:rFonts w:ascii="Times New Roman" w:hAnsi="Times New Roman" w:cs="Times New Roman"/>
          <w:sz w:val="24"/>
          <w:szCs w:val="24"/>
        </w:rPr>
        <w:t>п</w:t>
      </w:r>
      <w:r w:rsidR="00D83BDF" w:rsidRPr="00D83BDF">
        <w:rPr>
          <w:rFonts w:ascii="Times New Roman" w:hAnsi="Times New Roman" w:cs="Times New Roman"/>
          <w:sz w:val="24"/>
          <w:szCs w:val="24"/>
        </w:rPr>
        <w:t>одателите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</w:t>
      </w:r>
      <w:r w:rsidR="00D83BDF">
        <w:rPr>
          <w:rFonts w:ascii="Times New Roman" w:hAnsi="Times New Roman" w:cs="Times New Roman"/>
          <w:sz w:val="24"/>
          <w:szCs w:val="24"/>
        </w:rPr>
        <w:t>в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какъв размер е</w:t>
      </w:r>
      <w:r w:rsidR="00D83BDF">
        <w:rPr>
          <w:rFonts w:ascii="Times New Roman" w:hAnsi="Times New Roman" w:cs="Times New Roman"/>
          <w:sz w:val="24"/>
          <w:szCs w:val="24"/>
        </w:rPr>
        <w:t>,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за да можем да вземем отношение по него</w:t>
      </w:r>
      <w:r w:rsidR="00D83BDF">
        <w:rPr>
          <w:rFonts w:ascii="Times New Roman" w:hAnsi="Times New Roman" w:cs="Times New Roman"/>
          <w:sz w:val="24"/>
          <w:szCs w:val="24"/>
        </w:rPr>
        <w:t>. Правя</w:t>
      </w:r>
      <w:r w:rsidR="00D83BDF" w:rsidRPr="00D83BDF">
        <w:rPr>
          <w:rFonts w:ascii="Times New Roman" w:hAnsi="Times New Roman" w:cs="Times New Roman"/>
          <w:sz w:val="24"/>
          <w:szCs w:val="24"/>
        </w:rPr>
        <w:t xml:space="preserve"> възражение за прекомерност. Претендирам разноски, както са посочени в становището.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BDF" w:rsidRDefault="00D83BD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BDF" w:rsidRDefault="00D83BD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BDF" w:rsidRDefault="00D83BDF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140" w:rsidRDefault="00482140">
      <w:pPr>
        <w:spacing w:after="0" w:line="240" w:lineRule="auto"/>
      </w:pPr>
      <w:r>
        <w:separator/>
      </w:r>
    </w:p>
  </w:endnote>
  <w:endnote w:type="continuationSeparator" w:id="0">
    <w:p w:rsidR="00482140" w:rsidRDefault="00482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B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82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140" w:rsidRDefault="00482140">
      <w:pPr>
        <w:spacing w:after="0" w:line="240" w:lineRule="auto"/>
      </w:pPr>
      <w:r>
        <w:separator/>
      </w:r>
    </w:p>
  </w:footnote>
  <w:footnote w:type="continuationSeparator" w:id="0">
    <w:p w:rsidR="00482140" w:rsidRDefault="00482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698F"/>
    <w:rsid w:val="00077EA4"/>
    <w:rsid w:val="000A1EC8"/>
    <w:rsid w:val="000B2349"/>
    <w:rsid w:val="000C599C"/>
    <w:rsid w:val="0012453E"/>
    <w:rsid w:val="00127F65"/>
    <w:rsid w:val="00133B8D"/>
    <w:rsid w:val="0013728C"/>
    <w:rsid w:val="00137938"/>
    <w:rsid w:val="001846D0"/>
    <w:rsid w:val="001C658A"/>
    <w:rsid w:val="001E2D44"/>
    <w:rsid w:val="001F77E8"/>
    <w:rsid w:val="00203455"/>
    <w:rsid w:val="002065D6"/>
    <w:rsid w:val="002167C1"/>
    <w:rsid w:val="00224850"/>
    <w:rsid w:val="00244013"/>
    <w:rsid w:val="002A2F45"/>
    <w:rsid w:val="002D7E56"/>
    <w:rsid w:val="003203D5"/>
    <w:rsid w:val="003234E7"/>
    <w:rsid w:val="003F61FF"/>
    <w:rsid w:val="004279F3"/>
    <w:rsid w:val="00427CF3"/>
    <w:rsid w:val="004423F7"/>
    <w:rsid w:val="0045188B"/>
    <w:rsid w:val="00470856"/>
    <w:rsid w:val="00482140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23E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813EB"/>
    <w:rsid w:val="00782744"/>
    <w:rsid w:val="007C75BF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83BDF"/>
    <w:rsid w:val="00D91F9A"/>
    <w:rsid w:val="00D94A5C"/>
    <w:rsid w:val="00DA4E77"/>
    <w:rsid w:val="00DC4B6A"/>
    <w:rsid w:val="00DD108B"/>
    <w:rsid w:val="00E3009D"/>
    <w:rsid w:val="00E3662A"/>
    <w:rsid w:val="00E43B21"/>
    <w:rsid w:val="00E56656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B0C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414</Words>
  <Characters>2360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2023-10-20T07:19:00Z</dcterms:modified>
</cp:coreProperties>
</file>